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90" w:type="dxa"/>
        <w:tblInd w:w="-843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1E0"/>
      </w:tblPr>
      <w:tblGrid>
        <w:gridCol w:w="2285"/>
        <w:gridCol w:w="8205"/>
      </w:tblGrid>
      <w:tr w:rsidR="009C2957" w:rsidTr="006D2737">
        <w:trPr>
          <w:trHeight w:val="277"/>
        </w:trPr>
        <w:tc>
          <w:tcPr>
            <w:tcW w:w="10490" w:type="dxa"/>
            <w:gridSpan w:val="2"/>
          </w:tcPr>
          <w:p w:rsidR="009C2957" w:rsidRDefault="0042080B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Целевойпроект(подпрограмма) </w:t>
            </w:r>
            <w:r>
              <w:rPr>
                <w:b/>
                <w:spacing w:val="-2"/>
                <w:sz w:val="24"/>
              </w:rPr>
              <w:t>«Творчество»</w:t>
            </w:r>
            <w:r w:rsidR="00AA6A33">
              <w:rPr>
                <w:b/>
                <w:spacing w:val="-2"/>
                <w:sz w:val="24"/>
              </w:rPr>
              <w:t xml:space="preserve"> МКОУ «СОШ№10</w:t>
            </w:r>
            <w:r w:rsidR="004A2302">
              <w:rPr>
                <w:b/>
                <w:spacing w:val="-2"/>
                <w:sz w:val="24"/>
              </w:rPr>
              <w:t>»</w:t>
            </w:r>
            <w:bookmarkStart w:id="0" w:name="_GoBack"/>
            <w:bookmarkEnd w:id="0"/>
          </w:p>
        </w:tc>
      </w:tr>
      <w:tr w:rsidR="009C2957" w:rsidTr="006D2737">
        <w:trPr>
          <w:trHeight w:val="551"/>
        </w:trPr>
        <w:tc>
          <w:tcPr>
            <w:tcW w:w="2285" w:type="dxa"/>
          </w:tcPr>
          <w:p w:rsidR="009C2957" w:rsidRDefault="0042080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Цель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spacing w:line="268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Созданиеусловийдля</w:t>
            </w:r>
            <w:r>
              <w:rPr>
                <w:i/>
                <w:spacing w:val="13"/>
                <w:sz w:val="24"/>
              </w:rPr>
              <w:t>развитияобучающихся</w:t>
            </w:r>
            <w:r>
              <w:rPr>
                <w:i/>
                <w:spacing w:val="12"/>
                <w:sz w:val="24"/>
              </w:rPr>
              <w:t>(интеллект,</w:t>
            </w:r>
          </w:p>
          <w:p w:rsidR="009C2957" w:rsidRDefault="0042080B">
            <w:pPr>
              <w:pStyle w:val="TableParagraph"/>
              <w:spacing w:line="264" w:lineRule="exact"/>
              <w:ind w:left="223"/>
              <w:rPr>
                <w:i/>
                <w:sz w:val="24"/>
              </w:rPr>
            </w:pPr>
            <w:r>
              <w:rPr>
                <w:i/>
                <w:spacing w:val="13"/>
                <w:sz w:val="24"/>
              </w:rPr>
              <w:t>талант,</w:t>
            </w:r>
            <w:r>
              <w:rPr>
                <w:i/>
                <w:spacing w:val="11"/>
                <w:sz w:val="24"/>
              </w:rPr>
              <w:t>личность)</w:t>
            </w:r>
          </w:p>
        </w:tc>
      </w:tr>
      <w:tr w:rsidR="009C2957" w:rsidTr="006D2737">
        <w:trPr>
          <w:trHeight w:val="3864"/>
        </w:trPr>
        <w:tc>
          <w:tcPr>
            <w:tcW w:w="2285" w:type="dxa"/>
          </w:tcPr>
          <w:p w:rsidR="009C2957" w:rsidRDefault="0042080B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Задачи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программ по дополнительному образованию детей не менее, чем по 6 направлениям.</w:t>
            </w:r>
          </w:p>
          <w:p w:rsidR="009C2957" w:rsidRDefault="0042080B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высокого уровня подготовки обучающихся к участию в муниципальных, региональных, всероссийских и международных конкурсах, фестивалях, олимпиадах, </w:t>
            </w:r>
            <w:r>
              <w:rPr>
                <w:spacing w:val="-2"/>
                <w:sz w:val="24"/>
              </w:rPr>
              <w:t>конференциях.</w:t>
            </w:r>
          </w:p>
          <w:p w:rsidR="000105AA" w:rsidRDefault="000105AA" w:rsidP="000105AA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киноклуба в школе через создание и функционирование киноклуба.</w:t>
            </w:r>
          </w:p>
          <w:p w:rsidR="000105AA" w:rsidRPr="000105AA" w:rsidRDefault="000105AA" w:rsidP="000105AA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4. Организация туристско-краеведческой деятельности в школе через создание и функционирование туристского клуба.</w:t>
            </w:r>
          </w:p>
          <w:p w:rsidR="009C2957" w:rsidRDefault="0042080B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сотрудничества, в том числе сетевого взаимодействия со школами «базового» и «среднего» уровней (в рамках реализации элементов системы «наставничества школьных команд») или ведущими предприятиями.</w:t>
            </w:r>
          </w:p>
          <w:p w:rsidR="009C2957" w:rsidRDefault="0042080B" w:rsidP="000105AA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line="270" w:lineRule="atLeast"/>
              <w:ind w:right="3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обучающихся в программах летних профориентационных смен и </w:t>
            </w:r>
            <w:r w:rsidR="000105AA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«</w:t>
            </w:r>
            <w:r w:rsidR="000105AA">
              <w:rPr>
                <w:sz w:val="24"/>
              </w:rPr>
              <w:t>Лагерь Дружба</w:t>
            </w:r>
            <w:r>
              <w:rPr>
                <w:sz w:val="24"/>
              </w:rPr>
              <w:t>».</w:t>
            </w:r>
          </w:p>
        </w:tc>
      </w:tr>
      <w:tr w:rsidR="009C2957" w:rsidTr="006D2737">
        <w:trPr>
          <w:trHeight w:val="3035"/>
        </w:trPr>
        <w:tc>
          <w:tcPr>
            <w:tcW w:w="2285" w:type="dxa"/>
          </w:tcPr>
          <w:p w:rsidR="009C2957" w:rsidRDefault="0042080B">
            <w:pPr>
              <w:pStyle w:val="TableParagraph"/>
              <w:ind w:left="191" w:right="988" w:hanging="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принципы</w:t>
            </w:r>
          </w:p>
          <w:p w:rsidR="009C2957" w:rsidRDefault="0042080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Основнымипринципамипроекта</w:t>
            </w:r>
            <w:r>
              <w:rPr>
                <w:spacing w:val="-2"/>
                <w:sz w:val="24"/>
              </w:rPr>
              <w:t>являются:</w:t>
            </w:r>
          </w:p>
          <w:p w:rsidR="009C2957" w:rsidRDefault="0042080B">
            <w:pPr>
              <w:pStyle w:val="TableParagraph"/>
              <w:ind w:firstLine="228"/>
              <w:rPr>
                <w:sz w:val="24"/>
              </w:rPr>
            </w:pPr>
            <w:r>
              <w:rPr>
                <w:sz w:val="24"/>
              </w:rPr>
              <w:t>-целенаправленностьдеятельностивсоответствиис образовательным запросом;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гуманизация;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332" w:firstLine="228"/>
              <w:rPr>
                <w:sz w:val="24"/>
              </w:rPr>
            </w:pPr>
            <w:r>
              <w:rPr>
                <w:sz w:val="24"/>
              </w:rPr>
              <w:t>системностьипоследовательностьосуществленияработыпо развитию творческих способностей;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z w:val="24"/>
              </w:rPr>
              <w:t>интеграцияпедагогическойнаукии</w:t>
            </w:r>
            <w:r>
              <w:rPr>
                <w:spacing w:val="-2"/>
                <w:sz w:val="24"/>
              </w:rPr>
              <w:t>практики;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345" w:firstLine="228"/>
              <w:rPr>
                <w:sz w:val="24"/>
              </w:rPr>
            </w:pPr>
            <w:r>
              <w:rPr>
                <w:sz w:val="24"/>
              </w:rPr>
              <w:t>дифференцированныйииндивидуальныйподходкразвитию творческих способностей обучающихся;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64" w:lineRule="exact"/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вариативность.</w:t>
            </w:r>
          </w:p>
        </w:tc>
      </w:tr>
      <w:tr w:rsidR="009C2957" w:rsidTr="006D2737">
        <w:trPr>
          <w:trHeight w:val="2760"/>
        </w:trPr>
        <w:tc>
          <w:tcPr>
            <w:tcW w:w="2285" w:type="dxa"/>
          </w:tcPr>
          <w:p w:rsidR="009C2957" w:rsidRDefault="0042080B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Целевые индикаторы проекта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количества направленностей объединений </w:t>
            </w:r>
            <w:r>
              <w:rPr>
                <w:sz w:val="24"/>
              </w:rPr>
              <w:t>дополнительного образования.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доли Победителей и призёров </w:t>
            </w:r>
            <w:r>
              <w:rPr>
                <w:spacing w:val="-2"/>
                <w:sz w:val="24"/>
              </w:rPr>
              <w:t xml:space="preserve">муниципальных, региональных, всероссийских и международных </w:t>
            </w:r>
            <w:r>
              <w:rPr>
                <w:sz w:val="24"/>
              </w:rPr>
              <w:t>конкурсов, фестивалей, олимпиад, конференций.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Созданиеифункционирование</w:t>
            </w:r>
            <w:r w:rsidR="000105AA">
              <w:rPr>
                <w:spacing w:val="2"/>
                <w:sz w:val="24"/>
              </w:rPr>
              <w:t xml:space="preserve">киноклуба, медиацентра, центра детских инициатив, </w:t>
            </w:r>
            <w:r>
              <w:rPr>
                <w:spacing w:val="-2"/>
                <w:sz w:val="24"/>
              </w:rPr>
              <w:t>туристскогоклуба</w:t>
            </w:r>
            <w:r w:rsidR="000105AA">
              <w:rPr>
                <w:spacing w:val="-2"/>
                <w:sz w:val="24"/>
              </w:rPr>
              <w:t>, школьного спортивного клуба, военно-патриотического клуба</w:t>
            </w:r>
            <w:r>
              <w:rPr>
                <w:spacing w:val="-2"/>
                <w:sz w:val="24"/>
              </w:rPr>
              <w:t>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Увеличениеколичествасубъектовсотрудничества,втомчисле сетевого взаимодействия.</w:t>
            </w:r>
          </w:p>
          <w:p w:rsidR="009C2957" w:rsidRDefault="0042080B" w:rsidP="000105AA"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0105AA">
              <w:rPr>
                <w:sz w:val="24"/>
              </w:rPr>
              <w:t>школьников в летней оздоровительной программе</w:t>
            </w:r>
          </w:p>
        </w:tc>
      </w:tr>
      <w:tr w:rsidR="009C2957" w:rsidTr="006D2737">
        <w:trPr>
          <w:trHeight w:val="2761"/>
        </w:trPr>
        <w:tc>
          <w:tcPr>
            <w:tcW w:w="2285" w:type="dxa"/>
          </w:tcPr>
          <w:p w:rsidR="009C2957" w:rsidRDefault="0042080B">
            <w:pPr>
              <w:pStyle w:val="TableParagraph"/>
              <w:ind w:left="189" w:right="7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Ожидаемые результаты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и реализация дополнительных общеобразовательных </w:t>
            </w:r>
            <w:r>
              <w:rPr>
                <w:sz w:val="24"/>
              </w:rPr>
              <w:t>программ по 6 направлениям.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УвеличеноколичествоПобедителейипризёровмуниципальных, региональных, всероссийских и международных конкурсов,</w:t>
            </w:r>
          </w:p>
          <w:p w:rsidR="009C2957" w:rsidRDefault="0042080B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фестивалей, олимпиад, конференций. Созданифункционируеттуристскийклуб.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 Киноклуб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 школьный Медиацентр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 центр детских инициатив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 xml:space="preserve">Созданы </w:t>
            </w:r>
            <w:r w:rsidR="006D2737">
              <w:rPr>
                <w:sz w:val="24"/>
              </w:rPr>
              <w:t>ЦДИ</w:t>
            </w:r>
            <w:r>
              <w:rPr>
                <w:sz w:val="24"/>
              </w:rPr>
              <w:t xml:space="preserve"> и ВПК</w:t>
            </w:r>
          </w:p>
          <w:p w:rsidR="009C2957" w:rsidRDefault="009C2957" w:rsidP="000105AA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</w:tr>
    </w:tbl>
    <w:p w:rsidR="009C2957" w:rsidRDefault="009C2957">
      <w:pPr>
        <w:spacing w:line="270" w:lineRule="atLeast"/>
        <w:rPr>
          <w:sz w:val="24"/>
        </w:rPr>
        <w:sectPr w:rsidR="009C2957">
          <w:type w:val="continuous"/>
          <w:pgSz w:w="11910" w:h="16840"/>
          <w:pgMar w:top="1100" w:right="600" w:bottom="280" w:left="1680" w:header="720" w:footer="720" w:gutter="0"/>
          <w:cols w:space="720"/>
        </w:sectPr>
      </w:pPr>
    </w:p>
    <w:p w:rsidR="009C2957" w:rsidRDefault="0042080B">
      <w:pPr>
        <w:pStyle w:val="a3"/>
        <w:spacing w:before="71"/>
        <w:ind w:left="497"/>
        <w:jc w:val="center"/>
      </w:pPr>
      <w:r>
        <w:rPr>
          <w:spacing w:val="-4"/>
        </w:rPr>
        <w:lastRenderedPageBreak/>
        <w:t>Значенияцелевыхпоказателейреализациипрограммыразвития</w:t>
      </w:r>
    </w:p>
    <w:p w:rsidR="009C2957" w:rsidRDefault="009C2957">
      <w:pPr>
        <w:rPr>
          <w:b/>
          <w:sz w:val="20"/>
        </w:rPr>
      </w:pPr>
    </w:p>
    <w:p w:rsidR="009C2957" w:rsidRDefault="009C2957">
      <w:pPr>
        <w:spacing w:before="9"/>
        <w:rPr>
          <w:b/>
          <w:sz w:val="20"/>
        </w:rPr>
      </w:pPr>
    </w:p>
    <w:tbl>
      <w:tblPr>
        <w:tblStyle w:val="TableNormal"/>
        <w:tblW w:w="11199" w:type="dxa"/>
        <w:tblInd w:w="-1268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/>
      </w:tblPr>
      <w:tblGrid>
        <w:gridCol w:w="908"/>
        <w:gridCol w:w="4897"/>
        <w:gridCol w:w="2134"/>
        <w:gridCol w:w="1417"/>
        <w:gridCol w:w="992"/>
        <w:gridCol w:w="851"/>
      </w:tblGrid>
      <w:tr w:rsidR="009C2957" w:rsidTr="006D2737">
        <w:trPr>
          <w:trHeight w:val="489"/>
        </w:trPr>
        <w:tc>
          <w:tcPr>
            <w:tcW w:w="908" w:type="dxa"/>
            <w:vMerge w:val="restart"/>
          </w:tcPr>
          <w:p w:rsidR="009C2957" w:rsidRDefault="009C2957">
            <w:pPr>
              <w:pStyle w:val="TableParagraph"/>
              <w:ind w:left="0"/>
            </w:pPr>
          </w:p>
        </w:tc>
        <w:tc>
          <w:tcPr>
            <w:tcW w:w="4897" w:type="dxa"/>
            <w:vMerge w:val="restart"/>
          </w:tcPr>
          <w:p w:rsidR="009C2957" w:rsidRDefault="0042080B">
            <w:pPr>
              <w:pStyle w:val="TableParagraph"/>
              <w:spacing w:before="224"/>
              <w:ind w:left="8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134" w:type="dxa"/>
            <w:vMerge w:val="restart"/>
          </w:tcPr>
          <w:p w:rsidR="009C2957" w:rsidRDefault="0042080B" w:rsidP="000105AA">
            <w:pPr>
              <w:pStyle w:val="TableParagraph"/>
              <w:spacing w:before="20" w:line="381" w:lineRule="auto"/>
              <w:ind w:left="272" w:right="467" w:hanging="87"/>
              <w:rPr>
                <w:sz w:val="24"/>
              </w:rPr>
            </w:pPr>
            <w:r>
              <w:rPr>
                <w:sz w:val="24"/>
              </w:rPr>
              <w:t>Базовое значение на 1</w:t>
            </w:r>
            <w:r w:rsidR="000105AA">
              <w:rPr>
                <w:sz w:val="24"/>
              </w:rPr>
              <w:t>сентября</w:t>
            </w:r>
            <w:r>
              <w:rPr>
                <w:sz w:val="24"/>
              </w:rPr>
              <w:t>2023 года</w:t>
            </w:r>
          </w:p>
        </w:tc>
        <w:tc>
          <w:tcPr>
            <w:tcW w:w="3260" w:type="dxa"/>
            <w:gridSpan w:val="3"/>
          </w:tcPr>
          <w:p w:rsidR="009C2957" w:rsidRDefault="0042080B">
            <w:pPr>
              <w:pStyle w:val="TableParagraph"/>
              <w:spacing w:before="20"/>
              <w:ind w:left="586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C2957" w:rsidTr="006D2737">
        <w:trPr>
          <w:trHeight w:val="472"/>
        </w:trPr>
        <w:tc>
          <w:tcPr>
            <w:tcW w:w="908" w:type="dxa"/>
            <w:vMerge/>
            <w:tcBorders>
              <w:top w:val="nil"/>
            </w:tcBorders>
          </w:tcPr>
          <w:p w:rsidR="009C2957" w:rsidRDefault="009C2957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9C2957" w:rsidRDefault="009C2957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9C2957" w:rsidRDefault="009C29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C2957" w:rsidRDefault="0042080B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2" w:type="dxa"/>
          </w:tcPr>
          <w:p w:rsidR="009C2957" w:rsidRPr="006D2737" w:rsidRDefault="0042080B" w:rsidP="006D2737">
            <w:pPr>
              <w:pStyle w:val="TableParagraph"/>
            </w:pPr>
            <w:r>
              <w:t>2024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6"/>
              <w:ind w:left="0" w:right="2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9C2957" w:rsidTr="006D2737">
        <w:trPr>
          <w:trHeight w:val="633"/>
        </w:trPr>
        <w:tc>
          <w:tcPr>
            <w:tcW w:w="11199" w:type="dxa"/>
            <w:gridSpan w:val="6"/>
          </w:tcPr>
          <w:p w:rsidR="009C2957" w:rsidRDefault="0042080B">
            <w:pPr>
              <w:pStyle w:val="TableParagraph"/>
              <w:spacing w:before="135"/>
              <w:ind w:left="547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Подпрограмма(Целевойпроект)«Творчество»</w:t>
            </w:r>
          </w:p>
        </w:tc>
      </w:tr>
      <w:tr w:rsidR="009C2957" w:rsidTr="006D2737">
        <w:trPr>
          <w:trHeight w:val="935"/>
        </w:trPr>
        <w:tc>
          <w:tcPr>
            <w:tcW w:w="908" w:type="dxa"/>
          </w:tcPr>
          <w:p w:rsidR="009C2957" w:rsidRDefault="0042080B">
            <w:pPr>
              <w:pStyle w:val="TableParagraph"/>
              <w:spacing w:before="243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97" w:type="dxa"/>
          </w:tcPr>
          <w:p w:rsidR="009C2957" w:rsidRDefault="0042080B">
            <w:pPr>
              <w:pStyle w:val="TableParagraph"/>
              <w:spacing w:before="51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Количествонаправленийдополнительных образовательных программ</w:t>
            </w:r>
          </w:p>
        </w:tc>
        <w:tc>
          <w:tcPr>
            <w:tcW w:w="2134" w:type="dxa"/>
          </w:tcPr>
          <w:p w:rsidR="009C2957" w:rsidRDefault="000105AA">
            <w:pPr>
              <w:pStyle w:val="TableParagraph"/>
              <w:spacing w:before="111"/>
              <w:ind w:left="24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9C2957" w:rsidRDefault="0042080B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9C2957" w:rsidRDefault="0042080B">
            <w:pPr>
              <w:pStyle w:val="TableParagraph"/>
              <w:spacing w:before="97"/>
              <w:ind w:left="89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97"/>
              <w:ind w:left="0"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C2957" w:rsidTr="006D2737">
        <w:trPr>
          <w:trHeight w:val="1156"/>
        </w:trPr>
        <w:tc>
          <w:tcPr>
            <w:tcW w:w="908" w:type="dxa"/>
          </w:tcPr>
          <w:p w:rsidR="009C2957" w:rsidRDefault="0042080B">
            <w:pPr>
              <w:pStyle w:val="TableParagraph"/>
              <w:spacing w:before="3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97" w:type="dxa"/>
          </w:tcPr>
          <w:p w:rsidR="009C2957" w:rsidRDefault="0042080B">
            <w:pPr>
              <w:pStyle w:val="TableParagraph"/>
              <w:spacing w:before="49" w:line="237" w:lineRule="auto"/>
              <w:ind w:left="52" w:right="1538"/>
              <w:rPr>
                <w:sz w:val="24"/>
              </w:rPr>
            </w:pPr>
            <w:r>
              <w:rPr>
                <w:sz w:val="24"/>
              </w:rPr>
              <w:t>Доля Победителей и призёров муниципальных,региональных,</w:t>
            </w:r>
          </w:p>
          <w:p w:rsidR="009C2957" w:rsidRDefault="0042080B">
            <w:pPr>
              <w:pStyle w:val="TableParagraph"/>
              <w:spacing w:line="270" w:lineRule="atLeast"/>
              <w:ind w:left="52"/>
              <w:rPr>
                <w:sz w:val="24"/>
              </w:rPr>
            </w:pPr>
            <w:r>
              <w:rPr>
                <w:sz w:val="24"/>
              </w:rPr>
              <w:t>всероссийскихимеждународныхконкурсов, фестивалей, олимпиад, конференций.</w:t>
            </w:r>
          </w:p>
        </w:tc>
        <w:tc>
          <w:tcPr>
            <w:tcW w:w="2134" w:type="dxa"/>
          </w:tcPr>
          <w:p w:rsidR="009C2957" w:rsidRDefault="006D2737">
            <w:pPr>
              <w:pStyle w:val="TableParagraph"/>
              <w:spacing w:before="109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42080B">
              <w:rPr>
                <w:spacing w:val="-10"/>
                <w:sz w:val="24"/>
              </w:rPr>
              <w:t>%</w:t>
            </w:r>
          </w:p>
        </w:tc>
        <w:tc>
          <w:tcPr>
            <w:tcW w:w="1417" w:type="dxa"/>
          </w:tcPr>
          <w:p w:rsidR="009C2957" w:rsidRDefault="0042080B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2" w:type="dxa"/>
          </w:tcPr>
          <w:p w:rsidR="009C2957" w:rsidRDefault="0042080B">
            <w:pPr>
              <w:pStyle w:val="TableParagraph"/>
              <w:spacing w:before="95"/>
              <w:ind w:left="89" w:righ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95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C2957" w:rsidTr="006D2737">
        <w:trPr>
          <w:trHeight w:val="580"/>
        </w:trPr>
        <w:tc>
          <w:tcPr>
            <w:tcW w:w="908" w:type="dxa"/>
          </w:tcPr>
          <w:p w:rsidR="009C2957" w:rsidRDefault="0042080B">
            <w:pPr>
              <w:pStyle w:val="TableParagraph"/>
              <w:spacing w:before="4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897" w:type="dxa"/>
          </w:tcPr>
          <w:p w:rsidR="009C2957" w:rsidRDefault="0042080B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Туристский</w:t>
            </w:r>
            <w:r>
              <w:rPr>
                <w:spacing w:val="-4"/>
                <w:sz w:val="24"/>
              </w:rPr>
              <w:t>клуб</w:t>
            </w:r>
          </w:p>
        </w:tc>
        <w:tc>
          <w:tcPr>
            <w:tcW w:w="2134" w:type="dxa"/>
          </w:tcPr>
          <w:p w:rsidR="009C2957" w:rsidRDefault="0042080B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9C2957" w:rsidRDefault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92" w:type="dxa"/>
          </w:tcPr>
          <w:p w:rsidR="009C2957" w:rsidRDefault="0042080B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Киноклуб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ЦДИ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ВПК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933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3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9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Количествосубъектовсотрудничества,втом числе сетевого взаимодействия.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C2957" w:rsidRDefault="009C2957" w:rsidP="006D2737">
      <w:pPr>
        <w:spacing w:before="4"/>
        <w:ind w:left="-1134"/>
        <w:rPr>
          <w:b/>
          <w:sz w:val="17"/>
        </w:rPr>
      </w:pPr>
    </w:p>
    <w:sectPr w:rsidR="009C2957" w:rsidSect="002244B5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88" w:rsidRDefault="00843688" w:rsidP="006D2737">
      <w:r>
        <w:separator/>
      </w:r>
    </w:p>
  </w:endnote>
  <w:endnote w:type="continuationSeparator" w:id="1">
    <w:p w:rsidR="00843688" w:rsidRDefault="00843688" w:rsidP="006D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88" w:rsidRDefault="00843688" w:rsidP="006D2737">
      <w:r>
        <w:separator/>
      </w:r>
    </w:p>
  </w:footnote>
  <w:footnote w:type="continuationSeparator" w:id="1">
    <w:p w:rsidR="00843688" w:rsidRDefault="00843688" w:rsidP="006D2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3EA"/>
    <w:multiLevelType w:val="hybridMultilevel"/>
    <w:tmpl w:val="BB88C840"/>
    <w:lvl w:ilvl="0" w:tplc="F3F23EC8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E63ED0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31725872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76E6F14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DB5A921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FCD4E976">
      <w:numFmt w:val="bullet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6" w:tplc="0C9630B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EFE259E8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890294D0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</w:abstractNum>
  <w:abstractNum w:abstractNumId="1">
    <w:nsid w:val="40751C38"/>
    <w:multiLevelType w:val="hybridMultilevel"/>
    <w:tmpl w:val="B7141A6E"/>
    <w:lvl w:ilvl="0" w:tplc="D1D46E42">
      <w:start w:val="1"/>
      <w:numFmt w:val="decimal"/>
      <w:lvlText w:val="%1."/>
      <w:lvlJc w:val="left"/>
      <w:pPr>
        <w:ind w:left="93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0AD84">
      <w:numFmt w:val="bullet"/>
      <w:lvlText w:val="•"/>
      <w:lvlJc w:val="left"/>
      <w:pPr>
        <w:ind w:left="790" w:hanging="622"/>
      </w:pPr>
      <w:rPr>
        <w:rFonts w:hint="default"/>
        <w:lang w:val="ru-RU" w:eastAsia="en-US" w:bidi="ar-SA"/>
      </w:rPr>
    </w:lvl>
    <w:lvl w:ilvl="2" w:tplc="2C145004">
      <w:numFmt w:val="bullet"/>
      <w:lvlText w:val="•"/>
      <w:lvlJc w:val="left"/>
      <w:pPr>
        <w:ind w:left="1480" w:hanging="622"/>
      </w:pPr>
      <w:rPr>
        <w:rFonts w:hint="default"/>
        <w:lang w:val="ru-RU" w:eastAsia="en-US" w:bidi="ar-SA"/>
      </w:rPr>
    </w:lvl>
    <w:lvl w:ilvl="3" w:tplc="25DA7E8C">
      <w:numFmt w:val="bullet"/>
      <w:lvlText w:val="•"/>
      <w:lvlJc w:val="left"/>
      <w:pPr>
        <w:ind w:left="2171" w:hanging="622"/>
      </w:pPr>
      <w:rPr>
        <w:rFonts w:hint="default"/>
        <w:lang w:val="ru-RU" w:eastAsia="en-US" w:bidi="ar-SA"/>
      </w:rPr>
    </w:lvl>
    <w:lvl w:ilvl="4" w:tplc="390E27C0">
      <w:numFmt w:val="bullet"/>
      <w:lvlText w:val="•"/>
      <w:lvlJc w:val="left"/>
      <w:pPr>
        <w:ind w:left="2861" w:hanging="622"/>
      </w:pPr>
      <w:rPr>
        <w:rFonts w:hint="default"/>
        <w:lang w:val="ru-RU" w:eastAsia="en-US" w:bidi="ar-SA"/>
      </w:rPr>
    </w:lvl>
    <w:lvl w:ilvl="5" w:tplc="44F6E0C4">
      <w:numFmt w:val="bullet"/>
      <w:lvlText w:val="•"/>
      <w:lvlJc w:val="left"/>
      <w:pPr>
        <w:ind w:left="3552" w:hanging="622"/>
      </w:pPr>
      <w:rPr>
        <w:rFonts w:hint="default"/>
        <w:lang w:val="ru-RU" w:eastAsia="en-US" w:bidi="ar-SA"/>
      </w:rPr>
    </w:lvl>
    <w:lvl w:ilvl="6" w:tplc="59A2F516">
      <w:numFmt w:val="bullet"/>
      <w:lvlText w:val="•"/>
      <w:lvlJc w:val="left"/>
      <w:pPr>
        <w:ind w:left="4242" w:hanging="622"/>
      </w:pPr>
      <w:rPr>
        <w:rFonts w:hint="default"/>
        <w:lang w:val="ru-RU" w:eastAsia="en-US" w:bidi="ar-SA"/>
      </w:rPr>
    </w:lvl>
    <w:lvl w:ilvl="7" w:tplc="FD22AFA0">
      <w:numFmt w:val="bullet"/>
      <w:lvlText w:val="•"/>
      <w:lvlJc w:val="left"/>
      <w:pPr>
        <w:ind w:left="4932" w:hanging="622"/>
      </w:pPr>
      <w:rPr>
        <w:rFonts w:hint="default"/>
        <w:lang w:val="ru-RU" w:eastAsia="en-US" w:bidi="ar-SA"/>
      </w:rPr>
    </w:lvl>
    <w:lvl w:ilvl="8" w:tplc="2410BD52">
      <w:numFmt w:val="bullet"/>
      <w:lvlText w:val="•"/>
      <w:lvlJc w:val="left"/>
      <w:pPr>
        <w:ind w:left="5623" w:hanging="6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C2957"/>
    <w:rsid w:val="000105AA"/>
    <w:rsid w:val="00067829"/>
    <w:rsid w:val="000B5AAB"/>
    <w:rsid w:val="002244B5"/>
    <w:rsid w:val="0042080B"/>
    <w:rsid w:val="004A2302"/>
    <w:rsid w:val="006D2737"/>
    <w:rsid w:val="00843688"/>
    <w:rsid w:val="009C2957"/>
    <w:rsid w:val="00AA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4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4B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244B5"/>
  </w:style>
  <w:style w:type="paragraph" w:customStyle="1" w:styleId="TableParagraph">
    <w:name w:val="Table Paragraph"/>
    <w:basedOn w:val="a"/>
    <w:uiPriority w:val="1"/>
    <w:qFormat/>
    <w:rsid w:val="002244B5"/>
    <w:pPr>
      <w:ind w:left="7"/>
    </w:pPr>
  </w:style>
  <w:style w:type="paragraph" w:styleId="a5">
    <w:name w:val="header"/>
    <w:basedOn w:val="a"/>
    <w:link w:val="a6"/>
    <w:uiPriority w:val="99"/>
    <w:unhideWhenUsed/>
    <w:rsid w:val="006D27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7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27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7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2024-01-17T12:38:00Z</dcterms:created>
  <dcterms:modified xsi:type="dcterms:W3CDTF">2024-01-17T14:48:00Z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2010</vt:lpwstr>
  </property>
</Properties>
</file>